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Калининграда средняя общеобразовательная школа № 47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6E9" w:rsidRPr="007826E9" w:rsidRDefault="007826E9" w:rsidP="0078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«Утверждаю»</w:t>
      </w:r>
    </w:p>
    <w:p w:rsidR="007826E9" w:rsidRPr="007826E9" w:rsidRDefault="007826E9" w:rsidP="0078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МАОУ СОШ №47</w:t>
      </w:r>
    </w:p>
    <w:p w:rsidR="007826E9" w:rsidRPr="007826E9" w:rsidRDefault="007826E9" w:rsidP="0078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  Бобров В.С.</w:t>
      </w:r>
    </w:p>
    <w:p w:rsidR="007826E9" w:rsidRPr="007826E9" w:rsidRDefault="0081227E" w:rsidP="0078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 от ________ 2023</w:t>
      </w:r>
      <w:r w:rsidR="007826E9" w:rsidRPr="0078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26E9">
        <w:rPr>
          <w:rFonts w:ascii="Times New Roman" w:eastAsia="Calibri" w:hAnsi="Times New Roman" w:cs="Times New Roman"/>
          <w:sz w:val="24"/>
          <w:szCs w:val="24"/>
        </w:rPr>
        <w:t>Внеурочная общеразвивающая программа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26E9">
        <w:rPr>
          <w:rFonts w:ascii="Times New Roman" w:eastAsia="Calibri" w:hAnsi="Times New Roman" w:cs="Times New Roman"/>
          <w:sz w:val="24"/>
          <w:szCs w:val="24"/>
        </w:rPr>
        <w:t xml:space="preserve">социальной направленности 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26E9">
        <w:rPr>
          <w:rFonts w:ascii="Times New Roman" w:eastAsia="Calibri" w:hAnsi="Times New Roman" w:cs="Times New Roman"/>
          <w:sz w:val="24"/>
          <w:szCs w:val="24"/>
        </w:rPr>
        <w:t>«</w:t>
      </w:r>
      <w:r w:rsidR="0081227E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Языковая грамотность</w:t>
      </w:r>
      <w:r w:rsidRPr="007826E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26E9">
        <w:rPr>
          <w:rFonts w:ascii="Times New Roman" w:eastAsia="Calibri" w:hAnsi="Times New Roman" w:cs="Times New Roman"/>
          <w:sz w:val="24"/>
          <w:szCs w:val="24"/>
        </w:rPr>
        <w:t>(возраст обучающихся 11 - 12 лет, 5</w:t>
      </w:r>
      <w:r w:rsidR="0081227E">
        <w:rPr>
          <w:rFonts w:ascii="Times New Roman" w:eastAsia="Calibri" w:hAnsi="Times New Roman" w:cs="Times New Roman"/>
          <w:sz w:val="24"/>
          <w:szCs w:val="24"/>
        </w:rPr>
        <w:t>-6</w:t>
      </w:r>
      <w:r w:rsidRPr="007826E9">
        <w:rPr>
          <w:rFonts w:ascii="Times New Roman" w:eastAsia="Calibri" w:hAnsi="Times New Roman" w:cs="Times New Roman"/>
          <w:sz w:val="24"/>
          <w:szCs w:val="24"/>
        </w:rPr>
        <w:t xml:space="preserve"> классы)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26E9">
        <w:rPr>
          <w:rFonts w:ascii="Times New Roman" w:eastAsia="Calibri" w:hAnsi="Times New Roman" w:cs="Times New Roman"/>
          <w:sz w:val="24"/>
          <w:szCs w:val="24"/>
        </w:rPr>
        <w:t xml:space="preserve">Срок </w:t>
      </w:r>
      <w:r w:rsidR="009F4EE3" w:rsidRPr="007826E9">
        <w:rPr>
          <w:rFonts w:ascii="Times New Roman" w:eastAsia="Calibri" w:hAnsi="Times New Roman" w:cs="Times New Roman"/>
          <w:sz w:val="24"/>
          <w:szCs w:val="24"/>
        </w:rPr>
        <w:t>реализации 17</w:t>
      </w:r>
      <w:r w:rsidRPr="007826E9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7826E9" w:rsidRPr="007826E9" w:rsidRDefault="0081227E" w:rsidP="007826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(2023 -2024</w:t>
      </w:r>
      <w:r w:rsidR="007826E9" w:rsidRPr="007826E9">
        <w:rPr>
          <w:rFonts w:ascii="Times New Roman" w:eastAsia="Calibri" w:hAnsi="Times New Roman" w:cs="Times New Roman"/>
          <w:sz w:val="24"/>
          <w:szCs w:val="24"/>
        </w:rPr>
        <w:t xml:space="preserve"> учебный год)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81227E" w:rsidP="008122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826E9" w:rsidRPr="007826E9">
        <w:rPr>
          <w:rFonts w:ascii="Times New Roman" w:eastAsia="Times New Roman" w:hAnsi="Times New Roman" w:cs="Times New Roman"/>
          <w:sz w:val="24"/>
          <w:szCs w:val="24"/>
        </w:rPr>
        <w:t>Составитель:</w:t>
      </w:r>
    </w:p>
    <w:p w:rsidR="007826E9" w:rsidRPr="007826E9" w:rsidRDefault="0081227E" w:rsidP="008122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F4EE3">
        <w:rPr>
          <w:rFonts w:ascii="Times New Roman" w:eastAsia="Times New Roman" w:hAnsi="Times New Roman" w:cs="Times New Roman"/>
          <w:sz w:val="24"/>
          <w:szCs w:val="24"/>
        </w:rPr>
        <w:t>Бартенева Е.В.</w:t>
      </w: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7826E9" w:rsidP="007826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826E9" w:rsidRPr="007826E9" w:rsidRDefault="0081227E" w:rsidP="0078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Калининград 2023</w:t>
      </w:r>
    </w:p>
    <w:p w:rsidR="007826E9" w:rsidRPr="007826E9" w:rsidRDefault="009F4EE3" w:rsidP="007826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826E9" w:rsidRPr="007826E9" w:rsidRDefault="007826E9" w:rsidP="00782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6E9" w:rsidRPr="00E064A9" w:rsidRDefault="0081227E" w:rsidP="00E064A9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064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кружка «Языковая грамотность</w:t>
      </w:r>
      <w:r w:rsidR="007826E9" w:rsidRPr="00E064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разработана в соответствии с  частью 11 статьи 13 Федерального закона от 29 декабря 2012 года № 273-ФЗ «Об образовании в Российской Федерации» (Собрание законодательства Российской Федерации, 2012, №53, ст.7598; 2013, №19, ст.2326), Приказом Министерст</w:t>
      </w:r>
      <w:r w:rsidR="009F4EE3" w:rsidRPr="00E064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 образования и науки РФ от </w:t>
      </w:r>
      <w:r w:rsidR="007826E9" w:rsidRPr="00E064A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29.08.2013 г.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4 июля 2014 года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826E9" w:rsidRPr="00E064A9" w:rsidRDefault="0081227E" w:rsidP="00E064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«Языковая грамотность</w:t>
      </w:r>
      <w:r w:rsidR="007826E9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в соответствии с требованиями ФГОС основного общего образования. Главное назначение данного курса формирование навыков </w:t>
      </w:r>
      <w:r w:rsidR="009F4EE3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языкового </w:t>
      </w:r>
      <w:r w:rsidR="007826E9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общения и </w:t>
      </w:r>
      <w:r w:rsidR="009F4EE3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культурой англоязычных стран для</w:t>
      </w:r>
      <w:r w:rsidR="007826E9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="009F4EE3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7826E9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и с</w:t>
      </w:r>
      <w:r w:rsidR="009F4EE3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овершенствование их навыков говорения, </w:t>
      </w:r>
      <w:proofErr w:type="spellStart"/>
      <w:r w:rsidR="009F4EE3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="009F4EE3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 и письма</w:t>
      </w:r>
      <w:r w:rsidR="007826E9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самосознания учащихся, личностное развитие каждого, сплочение</w:t>
      </w:r>
      <w:r w:rsidR="009F4EE3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7826E9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</w:t>
      </w:r>
      <w:r w:rsidR="009F4EE3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коммуникации в парах, группах.</w:t>
      </w:r>
    </w:p>
    <w:p w:rsidR="00AF3ADF" w:rsidRPr="00E064A9" w:rsidRDefault="007826E9" w:rsidP="00E064A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AF3ADF" w:rsidRPr="00E064A9" w:rsidRDefault="00AF3ADF" w:rsidP="00E064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4A9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Программа ориентирована на личность ребёнка: расширяет лингвистический кругозор детей, ребёнок получает сведения о другой стране и её жителях, 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AF3ADF" w:rsidRPr="00E064A9" w:rsidRDefault="00AF3ADF" w:rsidP="00E064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4A9">
        <w:rPr>
          <w:rStyle w:val="c1"/>
          <w:rFonts w:ascii="Times New Roman" w:hAnsi="Times New Roman" w:cs="Times New Roman"/>
          <w:color w:val="000000"/>
          <w:sz w:val="24"/>
          <w:szCs w:val="24"/>
        </w:rPr>
        <w:t>Программа организации внеурочной деятельности школьников по направлению «иностранные языки» предназначена для работы с детьми 5</w:t>
      </w:r>
      <w:r w:rsidR="0081227E" w:rsidRPr="00E064A9">
        <w:rPr>
          <w:rStyle w:val="c1"/>
          <w:rFonts w:ascii="Times New Roman" w:hAnsi="Times New Roman" w:cs="Times New Roman"/>
          <w:color w:val="000000"/>
          <w:sz w:val="24"/>
          <w:szCs w:val="24"/>
        </w:rPr>
        <w:t>-6 классов</w:t>
      </w:r>
      <w:r w:rsidRPr="00E064A9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и является механизмом интеграции, обеспечения полноты и цельности содержания программ по предметам, расширяя и обогащая его.</w:t>
      </w:r>
    </w:p>
    <w:p w:rsidR="009F4EE3" w:rsidRPr="00E064A9" w:rsidRDefault="007826E9" w:rsidP="00E064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программы: </w:t>
      </w:r>
      <w:r w:rsidR="009F4EE3" w:rsidRPr="00E0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языковых навыков, необходимых для успешного овладения английским языком.</w:t>
      </w:r>
    </w:p>
    <w:p w:rsidR="009F4EE3" w:rsidRPr="00E064A9" w:rsidRDefault="009F4EE3" w:rsidP="00E064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7826E9" w:rsidRPr="00E064A9" w:rsidRDefault="007826E9" w:rsidP="00E064A9">
      <w:pPr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 w:rsidRPr="00E064A9">
        <w:rPr>
          <w:rFonts w:ascii="Times New Roman" w:eastAsia="FreeSans" w:hAnsi="Times New Roman" w:cs="Times New Roman"/>
          <w:sz w:val="24"/>
          <w:szCs w:val="24"/>
          <w:lang w:eastAsia="ru-RU"/>
        </w:rPr>
        <w:t>формирование знаний, умений и навыков культурного общения и норм поведения в различных жизненных ситуациях.</w:t>
      </w:r>
    </w:p>
    <w:p w:rsidR="007826E9" w:rsidRPr="00E064A9" w:rsidRDefault="007826E9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  рабочей программы предполагает решение следующих задач: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c культурой стран изучаемого языка (музыка, история, театр, литература, традиции, праздники и т.д.);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менталитетом других народов в сравнении с </w:t>
      </w:r>
      <w:r w:rsidR="004809C6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культурой</w:t>
      </w: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некоторые универсальные лингвистические понятия, наблюдаемые в родном и иностранном языках;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удовлетворению личных познавательных интересов.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мотивацию к дальнейшему овладению английским языком и культурой;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технику речи, артикуляцию, интонации;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AF3ADF" w:rsidRPr="00E064A9" w:rsidRDefault="00AF3ADF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представлять себя, свою страну, ее культуру средствами английского языка в условиях межкультурного общения.</w:t>
      </w:r>
    </w:p>
    <w:p w:rsidR="00E064A9" w:rsidRPr="00E064A9" w:rsidRDefault="00AF3ADF" w:rsidP="00E064A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толерантности и уважения к другой культуре;</w:t>
      </w:r>
      <w:r w:rsidR="00436A8D" w:rsidRPr="00E0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064A9" w:rsidRPr="00E064A9" w:rsidRDefault="00E064A9" w:rsidP="00E064A9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A8D" w:rsidRPr="00E064A9" w:rsidRDefault="00436A8D" w:rsidP="00E064A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курса внеурочной деятельности</w:t>
      </w:r>
    </w:p>
    <w:p w:rsidR="00436A8D" w:rsidRPr="00E064A9" w:rsidRDefault="00436A8D" w:rsidP="00E064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64A9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 </w:t>
      </w:r>
      <w:r w:rsidRPr="00E064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E064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E064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064A9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Pr="00E064A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предметные.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воспитание чувств ответственности и долга перед Родиной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</w:t>
      </w:r>
      <w:r w:rsidR="000B577A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способности,</w:t>
      </w: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 и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общественно-полезной, творческой и других видах деятельности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семьи в жизни человека и общества, принятие ценности семейной жизни, уважительное и заботливое отношение к членам своей семьи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возможности самореализации средствами иностранного языка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проявлению иной культуры; осознание себя гражданином своей страны и мира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дружелюбного и толерантного отношения к ценностям иных культур, оптимизма и выраженной жизненной позиции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иноязычной коммуникативной компетенции; расширение и систематизации знаний о языке, расширение лингвистического кругозора и лексического запаса, дальнейшее овладение общей речевой культурой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6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064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результаты с планируемыми результатами, осуществлять контроль своей деятельности в процессе достижения результатов, определять способы действия в рамках предложенных условий и требований, корректировать свои действия в соответствии с изменяющейся ситуацией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и контекстной речью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умения планировать свое речевое и неречевое поведение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 в процессе коммуникативной деятельности на иностранном языке.</w:t>
      </w:r>
    </w:p>
    <w:p w:rsidR="00436A8D" w:rsidRPr="00E064A9" w:rsidRDefault="00436A8D" w:rsidP="00E064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рассказывать о себе, семье, доме, традициях, обычаях, хобби, своих предпочтения в выборе профессии, путешествиях, любимом виде транспорта, услугах бытовых служб;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давать оценочное суждение или выразить своё мнение и кратко аргументировать его;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-выражать сожаление или радость, поблагодарить и ответить на благодарность;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E0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читать вслух тексты, построенные на изученном языковом материале, соблюдая правила чтения и нужную интонацию;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 опорой на образец короткое личное, в том числе электронное, письмо;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записи для устного высказывания;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письменную речь для творческого самовыражения.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компетенция (владение языковыми средствами):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особенностей интонации основных типов предложений;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основных правил чтения и орфографии;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41DA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осведомлённость (межкультурная компетенция):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знание названий стран и городов изучаемого языка;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E41DA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элементарных норм речевого и неречевого поведения, принятых в стране изучаемого языка;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некоторых особенностях образа жизни, быта, культуры стран изучаемого языка;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 сходстве и различиях в традициях своей страны и стран изучаемого языка;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владения иностранными языками в современном мире на доступном учащимся уровне.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познавательной сфере: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</w:t>
      </w:r>
      <w:r w:rsidR="00BE41DA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 учебными</w:t>
      </w: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специальными учебными умениями на доступном школьникам уровне;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образцу при выполнении упражнений и составлении собственных высказываний в пределах курса;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пользоваться справочным материалом, представленным в доступном данному возрасту виде (правила, таблицы);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осуществлять самонаблюдение и самооценку в доступных пределах.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ценностно-ориентационной сфере: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об изучаемом иностранном языке — английском — как средстве выражения мыслей, чувств, эмоций;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к культурным ценностям англоговорящих народов через произведения иностранных писателей, через непосредственное участие в проводимых </w:t>
      </w:r>
      <w:r w:rsidR="00BE41DA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играх, заочных</w:t>
      </w: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экскурсиях </w:t>
      </w:r>
      <w:r w:rsidR="00BE41DA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поездках</w:t>
      </w: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436A8D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средствами выражения чувств и эмоций на английском языке;</w:t>
      </w:r>
    </w:p>
    <w:p w:rsidR="00AF3ADF" w:rsidRPr="00E064A9" w:rsidRDefault="00436A8D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чувства прекрасного в процессе знакомства с образцами доступной иноязычной художественной литературы;</w:t>
      </w:r>
    </w:p>
    <w:p w:rsidR="007826E9" w:rsidRPr="00E064A9" w:rsidRDefault="007826E9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</w:t>
      </w:r>
      <w:r w:rsidR="0081227E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 обучающихся «Языковая </w:t>
      </w:r>
      <w:proofErr w:type="spellStart"/>
      <w:r w:rsidR="0081227E"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грпамотность</w:t>
      </w:r>
      <w:proofErr w:type="spellEnd"/>
      <w:r w:rsidRPr="00E0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рассчитана на 17 занятий (1 раз в неделю).  </w:t>
      </w:r>
    </w:p>
    <w:p w:rsidR="00BE41DA" w:rsidRPr="00E064A9" w:rsidRDefault="007826E9" w:rsidP="00E064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и формы работы:</w:t>
      </w:r>
      <w:r w:rsidRPr="00E0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809C6" w:rsidRPr="00E06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индивидуальная, парная, групповая работа. </w:t>
      </w:r>
    </w:p>
    <w:p w:rsidR="007826E9" w:rsidRPr="00E064A9" w:rsidRDefault="004809C6" w:rsidP="00E064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Тематическое планирование: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851"/>
        <w:gridCol w:w="5954"/>
        <w:gridCol w:w="3686"/>
      </w:tblGrid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Знакомство. Типы приветствий. Диалоги.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Притяжательный падеж существительных.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Тренировочные упражнения. Учебные диалоги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Национальные игры Англии и России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Презентация. Тренировочные упражнения.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Описание внешности человека. Как выглядит британец, особенности характера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Тренировочные упражнения. Презентация.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Спорт в нашей жизни. Спортивная жизнь англичан</w:t>
            </w:r>
            <w:r w:rsidR="004809C6" w:rsidRPr="00E064A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Отрицательная форма в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Презентация. Проект «Мой любимый вид спорта»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Лондон- столица Великобритании.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Вопросительная форма в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Презентация. Проект «Столицы мира».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</w:t>
            </w:r>
            <w:r w:rsidR="0081227E" w:rsidRPr="00E064A9">
              <w:rPr>
                <w:rFonts w:ascii="Times New Roman" w:hAnsi="Times New Roman"/>
                <w:sz w:val="24"/>
                <w:szCs w:val="24"/>
              </w:rPr>
              <w:t>Англии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Глагол “</w:t>
            </w:r>
            <w:r w:rsidRPr="00E064A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4A9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064A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Тренировочные упражнения. Презентация.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Описание природы, места</w:t>
            </w:r>
          </w:p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Понятие об артиклях</w:t>
            </w:r>
            <w:r w:rsidR="004809C6"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Тренировочные упражнения. 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Множественное число </w:t>
            </w:r>
            <w:r w:rsidR="0081227E" w:rsidRPr="00E064A9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Грамматические правила. Тексты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Праздники </w:t>
            </w:r>
            <w:r w:rsidR="0081227E" w:rsidRPr="00E064A9">
              <w:rPr>
                <w:rFonts w:ascii="Times New Roman" w:hAnsi="Times New Roman"/>
                <w:sz w:val="24"/>
                <w:szCs w:val="24"/>
              </w:rPr>
              <w:t>в Британии и России. Сходство и отличие</w:t>
            </w:r>
          </w:p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Будущее простое время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Презентация. Проект «Мой любимый праздник»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Чудесная страна Диснея.</w:t>
            </w:r>
            <w:r w:rsidR="0081227E" w:rsidRPr="00E064A9">
              <w:rPr>
                <w:rFonts w:ascii="Times New Roman" w:hAnsi="Times New Roman"/>
                <w:sz w:val="24"/>
                <w:szCs w:val="24"/>
              </w:rPr>
              <w:t xml:space="preserve"> Любимые мультфильмы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Числительные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Презентация. Видеоматериал. Тренировочные упражнения. 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Традиции британцев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Презентация. Упражнения.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Дет</w:t>
            </w:r>
            <w:r w:rsidR="0081227E" w:rsidRPr="00E064A9">
              <w:rPr>
                <w:rFonts w:ascii="Times New Roman" w:hAnsi="Times New Roman"/>
                <w:sz w:val="24"/>
                <w:szCs w:val="24"/>
              </w:rPr>
              <w:t>ская народная английская поэзия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Виды местоимений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Стихи. Презентация.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Каникулы и путешествия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Структура “</w:t>
            </w:r>
            <w:r w:rsidRPr="00E064A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4A9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4A9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4A9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064A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Грамматические упражнения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Типичный отдых англичан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Отрицательная форма в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64A9">
              <w:rPr>
                <w:rFonts w:ascii="Times New Roman" w:hAnsi="Times New Roman"/>
                <w:sz w:val="24"/>
                <w:szCs w:val="24"/>
              </w:rPr>
              <w:t>Tense</w:t>
            </w:r>
            <w:proofErr w:type="spellEnd"/>
            <w:r w:rsidRPr="00E06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Презентация. Грамматические упражнения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Мои зарубежные друзья</w:t>
            </w:r>
          </w:p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Местоимения. Виды местоимений.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Письмо другу на заданную тему.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4809C6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Планы на отдых</w:t>
            </w:r>
            <w:r w:rsidR="004809C6" w:rsidRPr="00E06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60D" w:rsidRPr="00E064A9" w:rsidRDefault="007A060D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Будущее время.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Повторение лексики</w:t>
            </w:r>
          </w:p>
        </w:tc>
      </w:tr>
      <w:tr w:rsidR="004809C6" w:rsidRPr="00E064A9" w:rsidTr="002E0826">
        <w:tc>
          <w:tcPr>
            <w:tcW w:w="851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7A060D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Викторина «Мир английского языка».</w:t>
            </w:r>
          </w:p>
          <w:p w:rsidR="007A060D" w:rsidRPr="00E064A9" w:rsidRDefault="0081227E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3686" w:type="dxa"/>
          </w:tcPr>
          <w:p w:rsidR="004809C6" w:rsidRPr="00E064A9" w:rsidRDefault="004809C6" w:rsidP="00E06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4A9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</w:tr>
    </w:tbl>
    <w:p w:rsidR="007826E9" w:rsidRPr="00E064A9" w:rsidRDefault="007826E9" w:rsidP="00E064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60D" w:rsidRPr="00E064A9" w:rsidRDefault="007A060D" w:rsidP="00E06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4A9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7A060D" w:rsidRPr="00E064A9" w:rsidRDefault="007A060D" w:rsidP="00E064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4A9">
        <w:rPr>
          <w:rFonts w:ascii="Times New Roman" w:hAnsi="Times New Roman" w:cs="Times New Roman"/>
          <w:sz w:val="24"/>
          <w:szCs w:val="24"/>
        </w:rPr>
        <w:t>Ижогина</w:t>
      </w:r>
      <w:proofErr w:type="spellEnd"/>
      <w:r w:rsidRPr="00E064A9">
        <w:rPr>
          <w:rFonts w:ascii="Times New Roman" w:hAnsi="Times New Roman" w:cs="Times New Roman"/>
          <w:sz w:val="24"/>
          <w:szCs w:val="24"/>
        </w:rPr>
        <w:t xml:space="preserve"> Т.И., Бортников С.А. Волшебный английский. Ростов на Дону, </w:t>
      </w:r>
      <w:proofErr w:type="spellStart"/>
      <w:proofErr w:type="gramStart"/>
      <w:r w:rsidRPr="00E064A9">
        <w:rPr>
          <w:rFonts w:ascii="Times New Roman" w:hAnsi="Times New Roman" w:cs="Times New Roman"/>
          <w:sz w:val="24"/>
          <w:szCs w:val="24"/>
        </w:rPr>
        <w:t>изд.Феникс</w:t>
      </w:r>
      <w:proofErr w:type="spellEnd"/>
      <w:proofErr w:type="gramEnd"/>
      <w:r w:rsidRPr="00E064A9">
        <w:rPr>
          <w:rFonts w:ascii="Times New Roman" w:hAnsi="Times New Roman" w:cs="Times New Roman"/>
          <w:sz w:val="24"/>
          <w:szCs w:val="24"/>
        </w:rPr>
        <w:t>,</w:t>
      </w:r>
    </w:p>
    <w:p w:rsidR="007A060D" w:rsidRPr="00E064A9" w:rsidRDefault="007A060D" w:rsidP="00E064A9">
      <w:pPr>
        <w:jc w:val="both"/>
        <w:rPr>
          <w:rFonts w:ascii="Times New Roman" w:hAnsi="Times New Roman" w:cs="Times New Roman"/>
          <w:sz w:val="24"/>
          <w:szCs w:val="24"/>
        </w:rPr>
      </w:pPr>
      <w:r w:rsidRPr="00E064A9">
        <w:rPr>
          <w:rFonts w:ascii="Times New Roman" w:hAnsi="Times New Roman" w:cs="Times New Roman"/>
          <w:sz w:val="24"/>
          <w:szCs w:val="24"/>
        </w:rPr>
        <w:t>2021</w:t>
      </w:r>
    </w:p>
    <w:p w:rsidR="007A060D" w:rsidRPr="00E064A9" w:rsidRDefault="007A060D" w:rsidP="00E064A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64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E06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К. Современные образовательные технологии. М.: Просвещение, 2020.</w:t>
      </w:r>
    </w:p>
    <w:p w:rsidR="007A060D" w:rsidRPr="00E064A9" w:rsidRDefault="007A060D" w:rsidP="00E064A9">
      <w:pPr>
        <w:jc w:val="both"/>
        <w:rPr>
          <w:rFonts w:ascii="Times New Roman" w:hAnsi="Times New Roman" w:cs="Times New Roman"/>
          <w:sz w:val="24"/>
          <w:szCs w:val="24"/>
        </w:rPr>
      </w:pPr>
      <w:r w:rsidRPr="00E0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Конышева А. В. Игровой метод в обучении иностранным языкам – Мн.: Издательство «Четыре четверти», 2021. </w:t>
      </w:r>
    </w:p>
    <w:p w:rsidR="007A060D" w:rsidRPr="00E064A9" w:rsidRDefault="007A060D" w:rsidP="00E064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E0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Я. Игры на уроках </w:t>
      </w:r>
      <w:r w:rsidR="00E064A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языка. М.: АСТ, 2020</w:t>
      </w:r>
      <w:bookmarkStart w:id="0" w:name="_GoBack"/>
      <w:bookmarkEnd w:id="0"/>
      <w:r w:rsidRPr="00E0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060D" w:rsidRPr="00E064A9" w:rsidRDefault="007A060D" w:rsidP="00E064A9">
      <w:pPr>
        <w:jc w:val="both"/>
        <w:rPr>
          <w:rFonts w:ascii="Times New Roman" w:hAnsi="Times New Roman" w:cs="Times New Roman"/>
          <w:sz w:val="24"/>
          <w:szCs w:val="24"/>
        </w:rPr>
      </w:pPr>
      <w:r w:rsidRPr="00E064A9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7A060D" w:rsidRPr="00E064A9" w:rsidRDefault="00E064A9" w:rsidP="00E064A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7A060D" w:rsidRPr="00E064A9">
          <w:rPr>
            <w:rStyle w:val="a5"/>
            <w:rFonts w:ascii="Times New Roman" w:hAnsi="Times New Roman" w:cs="Times New Roman"/>
            <w:iCs/>
            <w:sz w:val="24"/>
            <w:szCs w:val="24"/>
          </w:rPr>
          <w:t>http://www.schoolenglish.ru</w:t>
        </w:r>
      </w:hyperlink>
    </w:p>
    <w:p w:rsidR="007A060D" w:rsidRPr="00E064A9" w:rsidRDefault="007A060D" w:rsidP="00E064A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64A9">
        <w:rPr>
          <w:rFonts w:ascii="Times New Roman" w:hAnsi="Times New Roman" w:cs="Times New Roman"/>
          <w:iCs/>
          <w:sz w:val="24"/>
          <w:szCs w:val="24"/>
        </w:rPr>
        <w:t>http://learnenglishkids.britishcouncil.org</w:t>
      </w:r>
    </w:p>
    <w:p w:rsidR="007A060D" w:rsidRPr="00E064A9" w:rsidRDefault="007A060D" w:rsidP="00E064A9">
      <w:pPr>
        <w:jc w:val="both"/>
        <w:rPr>
          <w:rFonts w:ascii="Times New Roman" w:hAnsi="Times New Roman" w:cs="Times New Roman"/>
          <w:sz w:val="24"/>
          <w:szCs w:val="24"/>
        </w:rPr>
      </w:pPr>
      <w:r w:rsidRPr="00E064A9">
        <w:rPr>
          <w:rFonts w:ascii="Times New Roman" w:hAnsi="Times New Roman" w:cs="Times New Roman"/>
          <w:iCs/>
          <w:sz w:val="24"/>
          <w:szCs w:val="24"/>
          <w:lang w:val="en-US"/>
        </w:rPr>
        <w:t>http</w:t>
      </w:r>
      <w:r w:rsidRPr="00E064A9">
        <w:rPr>
          <w:rFonts w:ascii="Times New Roman" w:hAnsi="Times New Roman" w:cs="Times New Roman"/>
          <w:iCs/>
          <w:sz w:val="24"/>
          <w:szCs w:val="24"/>
        </w:rPr>
        <w:t>://</w:t>
      </w:r>
      <w:hyperlink r:id="rId6" w:history="1">
        <w:r w:rsidRPr="00E064A9">
          <w:rPr>
            <w:rStyle w:val="a5"/>
            <w:rFonts w:ascii="Times New Roman" w:hAnsi="Times New Roman" w:cs="Times New Roman"/>
            <w:iCs/>
            <w:sz w:val="24"/>
            <w:szCs w:val="24"/>
          </w:rPr>
          <w:t>yahoo.com</w:t>
        </w:r>
      </w:hyperlink>
    </w:p>
    <w:p w:rsidR="007A060D" w:rsidRPr="00E064A9" w:rsidRDefault="00E064A9" w:rsidP="00E064A9">
      <w:pPr>
        <w:jc w:val="both"/>
        <w:rPr>
          <w:rStyle w:val="a5"/>
          <w:rFonts w:ascii="Times New Roman" w:hAnsi="Times New Roman" w:cs="Times New Roman"/>
          <w:sz w:val="24"/>
          <w:szCs w:val="24"/>
        </w:rPr>
      </w:pPr>
      <w:hyperlink r:id="rId7" w:tgtFrame="_parent" w:history="1">
        <w:r w:rsidR="007A060D" w:rsidRPr="00E064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8" w:tgtFrame="_parent" w:history="1">
        <w:r w:rsidR="007A060D" w:rsidRPr="00E064A9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7A060D" w:rsidRPr="00E064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A060D" w:rsidRPr="00E064A9">
          <w:rPr>
            <w:rStyle w:val="a5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="007A060D" w:rsidRPr="00E064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="007A060D" w:rsidRPr="00E064A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A060D" w:rsidRPr="00E064A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E41DA" w:rsidRPr="00E064A9" w:rsidRDefault="00E064A9" w:rsidP="00E064A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41DA" w:rsidRPr="00E064A9">
          <w:rPr>
            <w:rStyle w:val="a5"/>
            <w:rFonts w:ascii="Times New Roman" w:hAnsi="Times New Roman" w:cs="Times New Roman"/>
            <w:sz w:val="24"/>
            <w:szCs w:val="24"/>
          </w:rPr>
          <w:t>https://learnenglishkids.britishcouncil.org/</w:t>
        </w:r>
      </w:hyperlink>
      <w:r w:rsidR="00BE41DA" w:rsidRPr="00E06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C2E" w:rsidRPr="00E064A9" w:rsidRDefault="00E064A9" w:rsidP="00E064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4C2E" w:rsidRPr="00E0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9E288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A72FEB"/>
    <w:multiLevelType w:val="multilevel"/>
    <w:tmpl w:val="1D04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F2777E"/>
    <w:multiLevelType w:val="hybridMultilevel"/>
    <w:tmpl w:val="3AB47B80"/>
    <w:lvl w:ilvl="0" w:tplc="819E288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153642"/>
    <w:multiLevelType w:val="multilevel"/>
    <w:tmpl w:val="9134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548BD"/>
    <w:multiLevelType w:val="multilevel"/>
    <w:tmpl w:val="3E16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3"/>
    <w:rsid w:val="000B577A"/>
    <w:rsid w:val="00127690"/>
    <w:rsid w:val="00436A8D"/>
    <w:rsid w:val="004809C6"/>
    <w:rsid w:val="007826E9"/>
    <w:rsid w:val="007A060D"/>
    <w:rsid w:val="0081227E"/>
    <w:rsid w:val="009F4EE3"/>
    <w:rsid w:val="00AF3ADF"/>
    <w:rsid w:val="00B52338"/>
    <w:rsid w:val="00B6346F"/>
    <w:rsid w:val="00BE41DA"/>
    <w:rsid w:val="00D92703"/>
    <w:rsid w:val="00DA56DA"/>
    <w:rsid w:val="00E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C7DA"/>
  <w15:chartTrackingRefBased/>
  <w15:docId w15:val="{71C6C8C6-6A7C-4449-8F7A-CA011F44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AF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ADF"/>
  </w:style>
  <w:style w:type="paragraph" w:styleId="a4">
    <w:name w:val="No Spacing"/>
    <w:uiPriority w:val="1"/>
    <w:qFormat/>
    <w:rsid w:val="004809C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7A0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be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kbe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ho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olenglish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2022-08-29T11:43:00Z</dcterms:created>
  <dcterms:modified xsi:type="dcterms:W3CDTF">2023-09-27T12:27:00Z</dcterms:modified>
</cp:coreProperties>
</file>